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0"/>
        <w:gridCol w:w="2266"/>
        <w:gridCol w:w="2680"/>
        <w:gridCol w:w="1409"/>
        <w:gridCol w:w="2546"/>
        <w:gridCol w:w="5293"/>
      </w:tblGrid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line="270" w:lineRule="atLeast"/>
              <w:ind w:left="28" w:right="142"/>
              <w:rPr>
                <w:sz w:val="24"/>
              </w:rPr>
            </w:pPr>
            <w:r>
              <w:rPr>
                <w:sz w:val="24"/>
              </w:rPr>
              <w:t>Enstitüde görevli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personele ait işleyişin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koordinasyonunun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2680" w:type="dxa"/>
          </w:tcPr>
          <w:p w:rsidR="00103FDE" w:rsidRDefault="00103FDE">
            <w:r w:rsidRPr="00310987">
              <w:t>Enstitü Sekreter</w:t>
            </w:r>
            <w:r w:rsidR="00F73557">
              <w:t>i</w:t>
            </w:r>
            <w:r w:rsidRPr="00310987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before="138"/>
              <w:ind w:left="27" w:right="-6"/>
              <w:rPr>
                <w:sz w:val="24"/>
              </w:rPr>
            </w:pPr>
            <w:r>
              <w:rPr>
                <w:sz w:val="24"/>
              </w:rPr>
              <w:t>Birim içinde yürütülen faaliyetlerin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aksamadan en verimli olacak şekilde yerine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getirilmesinin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line="270" w:lineRule="atLeast"/>
              <w:ind w:left="28" w:right="557"/>
              <w:rPr>
                <w:sz w:val="24"/>
              </w:rPr>
            </w:pPr>
            <w:r>
              <w:rPr>
                <w:sz w:val="24"/>
              </w:rPr>
              <w:t>Görevden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ayrılan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personelin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80" w:type="dxa"/>
          </w:tcPr>
          <w:p w:rsidR="00103FDE" w:rsidRDefault="00103FDE">
            <w:r w:rsidRPr="00310987">
              <w:t>Enstitü Sekreter</w:t>
            </w:r>
            <w:r w:rsidR="00F73557">
              <w:t>i</w:t>
            </w:r>
            <w:r w:rsidRPr="00310987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before="138"/>
              <w:ind w:left="27" w:right="126"/>
              <w:rPr>
                <w:sz w:val="24"/>
              </w:rPr>
            </w:pPr>
            <w:r>
              <w:rPr>
                <w:sz w:val="24"/>
              </w:rPr>
              <w:t>Birimler arası koordinasyonun sağlanması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görevlendirmelerin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line="270" w:lineRule="atLeast"/>
              <w:ind w:left="28" w:right="2"/>
              <w:rPr>
                <w:sz w:val="24"/>
              </w:rPr>
            </w:pPr>
            <w:r>
              <w:rPr>
                <w:sz w:val="24"/>
              </w:rPr>
              <w:t>Enstitü Kurulu, Enstitü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Yönetim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 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yazılması.</w:t>
            </w:r>
          </w:p>
        </w:tc>
        <w:tc>
          <w:tcPr>
            <w:tcW w:w="2680" w:type="dxa"/>
          </w:tcPr>
          <w:p w:rsidR="00103FDE" w:rsidRDefault="00103FDE">
            <w:r w:rsidRPr="00310987">
              <w:t>Enstitü Sekreter</w:t>
            </w:r>
            <w:r w:rsidR="00F73557">
              <w:t>i</w:t>
            </w:r>
            <w:r w:rsidRPr="00310987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Görevin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</w:t>
            </w:r>
            <w:r w:rsidR="00F73557">
              <w:rPr>
                <w:sz w:val="24"/>
              </w:rPr>
              <w:t>il</w:t>
            </w:r>
            <w:r>
              <w:rPr>
                <w:sz w:val="24"/>
              </w:rPr>
              <w:t>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aksaklıklara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before="138"/>
              <w:ind w:left="28" w:right="80"/>
              <w:jc w:val="both"/>
              <w:rPr>
                <w:sz w:val="24"/>
              </w:rPr>
            </w:pPr>
            <w:r>
              <w:rPr>
                <w:sz w:val="24"/>
              </w:rPr>
              <w:t>Kanun, yönetmelik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diğer mevzuatın takibi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uygulanması.</w:t>
            </w:r>
          </w:p>
        </w:tc>
        <w:tc>
          <w:tcPr>
            <w:tcW w:w="2680" w:type="dxa"/>
          </w:tcPr>
          <w:p w:rsidR="00103FDE" w:rsidRDefault="00103FDE">
            <w:r w:rsidRPr="00310987">
              <w:t>Enstitü Sekreter</w:t>
            </w:r>
            <w:r w:rsidR="00F73557">
              <w:t>i</w:t>
            </w:r>
            <w:r w:rsidRPr="00310987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585"/>
              <w:rPr>
                <w:sz w:val="24"/>
              </w:rPr>
            </w:pPr>
            <w:r>
              <w:rPr>
                <w:sz w:val="24"/>
              </w:rPr>
              <w:t>-Kanun, yönetmelik ve diğer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mevzuatın takibi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uygulanmaması,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line="270" w:lineRule="atLeast"/>
              <w:ind w:left="27" w:right="333"/>
              <w:rPr>
                <w:sz w:val="24"/>
              </w:rPr>
            </w:pPr>
            <w:r>
              <w:rPr>
                <w:sz w:val="24"/>
              </w:rPr>
              <w:t>Kanun, yönetmelik ve diğer mevzuatın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değişikliğinin takip edilmesi ve konuyla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73557">
              <w:rPr>
                <w:sz w:val="24"/>
              </w:rPr>
              <w:t xml:space="preserve">ilgili personelin hizmet içi </w:t>
            </w:r>
            <w:r>
              <w:rPr>
                <w:sz w:val="24"/>
              </w:rPr>
              <w:t>eğitime tabi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28" w:right="842"/>
              <w:rPr>
                <w:sz w:val="24"/>
              </w:rPr>
            </w:pPr>
            <w:r>
              <w:rPr>
                <w:sz w:val="24"/>
              </w:rPr>
              <w:t xml:space="preserve">Gizli </w:t>
            </w:r>
            <w:r>
              <w:rPr>
                <w:sz w:val="24"/>
              </w:rPr>
              <w:lastRenderedPageBreak/>
              <w:t>yazıların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yazılması.</w:t>
            </w:r>
          </w:p>
        </w:tc>
        <w:tc>
          <w:tcPr>
            <w:tcW w:w="2680" w:type="dxa"/>
          </w:tcPr>
          <w:p w:rsidR="00103FDE" w:rsidRDefault="00103FDE">
            <w:r w:rsidRPr="006A7EFB">
              <w:lastRenderedPageBreak/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29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-Gizli yazışmalardaki </w:t>
            </w:r>
            <w:r>
              <w:rPr>
                <w:sz w:val="24"/>
              </w:rPr>
              <w:lastRenderedPageBreak/>
              <w:t>konuların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 olmayanlar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duyulması,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Yazışmalarda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gizliliğe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Kadro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çalışmaları.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38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103FD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-Kadro talep ve çalışmalarının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 ve mevzuata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aykırı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103FDE" w:rsidRDefault="00103FDE" w:rsidP="00103FDE">
            <w:pPr>
              <w:pStyle w:val="TableParagraph"/>
              <w:spacing w:line="270" w:lineRule="atLeast"/>
              <w:ind w:left="27" w:right="432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line="270" w:lineRule="atLeast"/>
              <w:ind w:left="27" w:right="802"/>
              <w:rPr>
                <w:sz w:val="24"/>
              </w:rPr>
            </w:pPr>
            <w:r>
              <w:rPr>
                <w:sz w:val="24"/>
              </w:rPr>
              <w:t>Kadro talep ve çalışmalarının 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birimlerle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koordinasyon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sağlanarak tamamlanması.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before="138"/>
              <w:ind w:left="28"/>
              <w:rPr>
                <w:sz w:val="24"/>
              </w:rPr>
            </w:pPr>
            <w:r>
              <w:rPr>
                <w:sz w:val="24"/>
              </w:rPr>
              <w:t>Bütçenin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  <w:p w:rsidR="00103FDE" w:rsidRDefault="00103FDE" w:rsidP="007A4D2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-Bütçe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açığı,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çıkması.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line="270" w:lineRule="atLeast"/>
              <w:ind w:left="27" w:right="254"/>
              <w:rPr>
                <w:sz w:val="24"/>
              </w:rPr>
            </w:pPr>
            <w:r>
              <w:rPr>
                <w:sz w:val="24"/>
              </w:rPr>
              <w:t>Bütçenin zamanında mevzuata uygun 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şekilde hazırlanıp Enstitü Müdürüne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Arial"/>
                <w:b/>
              </w:rPr>
            </w:pPr>
          </w:p>
          <w:p w:rsidR="00103FDE" w:rsidRDefault="00103FDE" w:rsidP="007A4D26">
            <w:pPr>
              <w:pStyle w:val="TableParagraph"/>
              <w:ind w:left="28" w:right="148"/>
              <w:rPr>
                <w:sz w:val="24"/>
              </w:rPr>
            </w:pPr>
            <w:r>
              <w:rPr>
                <w:sz w:val="24"/>
              </w:rPr>
              <w:t>KBS ve MYS sistemi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üzerinde yapılacak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 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edilmesi.</w:t>
            </w:r>
          </w:p>
        </w:tc>
        <w:tc>
          <w:tcPr>
            <w:tcW w:w="2680" w:type="dxa"/>
          </w:tcPr>
          <w:p w:rsidR="00103FDE" w:rsidRDefault="00103FDE">
            <w:r w:rsidRPr="006A7EFB">
              <w:lastRenderedPageBreak/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239"/>
              <w:rPr>
                <w:sz w:val="24"/>
              </w:rPr>
            </w:pPr>
            <w:r>
              <w:rPr>
                <w:sz w:val="24"/>
              </w:rPr>
              <w:t>-Gerçekleştirme görevlisi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 üzerinden imzalanan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 eksik ya da hatalı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onaylanması,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zaman,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kaybı,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103FDE" w:rsidRDefault="00103FDE" w:rsidP="007A4D26">
            <w:pPr>
              <w:pStyle w:val="TableParagraph"/>
              <w:ind w:left="27" w:right="173"/>
              <w:rPr>
                <w:sz w:val="24"/>
              </w:rPr>
            </w:pPr>
            <w:r>
              <w:rPr>
                <w:sz w:val="24"/>
              </w:rPr>
              <w:t>Gerçekleştirme görevlisine ait görevlerin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 uygun şekilde yapılarak Enstitü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Müdürünün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sunulması.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izinleri.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3FDE" w:rsidRDefault="00103FDE" w:rsidP="007A4D26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52"/>
              <w:rPr>
                <w:sz w:val="24"/>
              </w:rPr>
            </w:pPr>
            <w:r>
              <w:rPr>
                <w:sz w:val="24"/>
              </w:rPr>
              <w:t>-Birim içinde çalışan personele 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izinlerin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orantısız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kullandırılması,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line="270" w:lineRule="atLeast"/>
              <w:ind w:left="27" w:right="120"/>
              <w:rPr>
                <w:sz w:val="24"/>
              </w:rPr>
            </w:pPr>
            <w:r>
              <w:rPr>
                <w:sz w:val="24"/>
              </w:rPr>
              <w:t>Personele verilecek izinlerin adil,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dağılımına ve yoğunluğuna göre ayarlanıp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aksatmayacak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planlanması.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452"/>
              <w:rPr>
                <w:sz w:val="24"/>
              </w:rPr>
            </w:pPr>
            <w:r>
              <w:rPr>
                <w:sz w:val="24"/>
              </w:rPr>
              <w:t>-Maaş hazırlanma aşamasında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özlük haklarının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KBS’ye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before="138"/>
              <w:ind w:left="27" w:right="66"/>
              <w:rPr>
                <w:sz w:val="24"/>
              </w:rPr>
            </w:pPr>
            <w:r>
              <w:rPr>
                <w:sz w:val="24"/>
              </w:rPr>
              <w:t>Yapılan atama veya terfilerin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sisteme girilmesi, kontrol edilmesi ve ilgili</w:t>
            </w:r>
            <w:r w:rsidR="00F73557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 yapılması.</w:t>
            </w:r>
          </w:p>
        </w:tc>
      </w:tr>
      <w:tr w:rsidR="00103FDE" w:rsidTr="00103FDE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spacing w:before="138"/>
              <w:ind w:left="28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spacing w:before="138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103FD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-Sosyal Güvenlik Kurumuna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gönderilen keseneklerin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</w:p>
          <w:p w:rsidR="00103FDE" w:rsidRDefault="00103FDE" w:rsidP="00103FD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girilmemesi,</w:t>
            </w:r>
          </w:p>
          <w:p w:rsidR="00103FDE" w:rsidRDefault="00103FDE" w:rsidP="00103FD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kaybı,</w:t>
            </w:r>
          </w:p>
          <w:p w:rsidR="00103FDE" w:rsidRDefault="00103FDE" w:rsidP="00103FDE">
            <w:pPr>
              <w:pStyle w:val="TableParagraph"/>
              <w:spacing w:line="270" w:lineRule="atLeast"/>
              <w:ind w:left="27" w:right="585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Personele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sistemine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girilmesinin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 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103FDE" w:rsidTr="00B72874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Pr="008B3D55" w:rsidRDefault="00103FDE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:rsidR="00103FDE" w:rsidRDefault="00103FDE" w:rsidP="007A4D2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Ödemesi.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:rsidR="00103FDE" w:rsidRDefault="00103FDE" w:rsidP="007A4D26">
            <w:pPr>
              <w:pStyle w:val="TableParagraph"/>
              <w:spacing w:before="1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283"/>
              <w:jc w:val="both"/>
              <w:rPr>
                <w:sz w:val="24"/>
              </w:rPr>
            </w:pPr>
            <w:r>
              <w:rPr>
                <w:sz w:val="24"/>
              </w:rPr>
              <w:t>-Enstitüye zamanında gelmeyen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formlar için oluşacak zaman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 kaybı,</w:t>
            </w:r>
          </w:p>
          <w:p w:rsidR="00103FDE" w:rsidRDefault="00103FDE" w:rsidP="007A4D26">
            <w:pPr>
              <w:pStyle w:val="TableParagraph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-Yersiz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</w:p>
          <w:p w:rsidR="00103FDE" w:rsidRDefault="00103FDE" w:rsidP="007A4D26">
            <w:pPr>
              <w:pStyle w:val="TableParagraph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 itibar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line="270" w:lineRule="atLeast"/>
              <w:ind w:left="27" w:right="107"/>
              <w:rPr>
                <w:sz w:val="24"/>
              </w:rPr>
            </w:pPr>
            <w:r>
              <w:rPr>
                <w:sz w:val="24"/>
              </w:rPr>
              <w:t>Ders yükü bildirim formlarının 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Enstitüye teslim edilmesinin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ödemeleri yapacak ilgili 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konuyla ilgili mevzuat eğitimine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 ve ödemelerin kontrolünün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103FDE" w:rsidTr="00B72874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Default="00103FDE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4"/>
              <w:rPr>
                <w:rFonts w:ascii="Cambria"/>
                <w:b/>
                <w:sz w:val="30"/>
              </w:rPr>
            </w:pPr>
          </w:p>
          <w:p w:rsidR="00103FDE" w:rsidRDefault="00103FDE" w:rsidP="007A4D2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4"/>
              <w:rPr>
                <w:rFonts w:ascii="Cambria"/>
                <w:b/>
                <w:sz w:val="30"/>
              </w:rPr>
            </w:pPr>
          </w:p>
          <w:p w:rsidR="00103FDE" w:rsidRDefault="00103FDE" w:rsidP="007A4D2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 w:right="378"/>
              <w:rPr>
                <w:sz w:val="24"/>
              </w:rPr>
            </w:pPr>
            <w:r>
              <w:rPr>
                <w:sz w:val="24"/>
              </w:rPr>
              <w:t>-Yönetim Kurulu ve Rektörlük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Oluru alınmadan yapılmaya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çalışılacak ödemelerde ortaya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 itibar kaybı,</w:t>
            </w:r>
          </w:p>
          <w:p w:rsidR="00103FDE" w:rsidRDefault="00103FDE" w:rsidP="007A4D26">
            <w:pPr>
              <w:pStyle w:val="TableParagraph"/>
              <w:ind w:left="27" w:right="39"/>
              <w:rPr>
                <w:sz w:val="24"/>
              </w:rPr>
            </w:pPr>
            <w:r>
              <w:rPr>
                <w:sz w:val="24"/>
              </w:rPr>
              <w:t>-Yanlış ödeme 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sonucunda </w:t>
            </w:r>
            <w:r>
              <w:rPr>
                <w:sz w:val="24"/>
              </w:rPr>
              <w:lastRenderedPageBreak/>
              <w:t>oluşacak zaman ve hak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Yönetim Kurulu Kararının ve Rektörlük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Olurunun zamanında alınmasının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sağlanması, ödemeleri yapacak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konuyla ilgili mevzuat eğitimine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tabi tutulması, ödemelerin kontrolünün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103FDE" w:rsidTr="00B72874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Default="00103FDE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103FDE" w:rsidRDefault="00103FDE" w:rsidP="007A4D2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103FDE" w:rsidRDefault="00103FDE" w:rsidP="007A4D26">
            <w:pPr>
              <w:pStyle w:val="TableParagraph"/>
              <w:spacing w:before="1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spacing w:before="138"/>
              <w:ind w:left="27" w:right="465"/>
              <w:rPr>
                <w:sz w:val="24"/>
              </w:rPr>
            </w:pPr>
            <w:r>
              <w:rPr>
                <w:sz w:val="24"/>
              </w:rPr>
              <w:t>-Taşınırların kaybolması veya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görmesi,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-İlgililere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sonucunda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line="270" w:lineRule="atLeast"/>
              <w:ind w:left="27" w:right="160"/>
              <w:rPr>
                <w:sz w:val="24"/>
              </w:rPr>
            </w:pPr>
            <w:r>
              <w:rPr>
                <w:sz w:val="24"/>
              </w:rPr>
              <w:t>Taşınır Kayıt Yetkilisinin 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aralıklarla ambar kontrolünü yapmasının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sağlanması, zimmet işlemlerinin takibinin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yapılması, ilgili personelin konuyla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eğitimine tabi tutulması.</w:t>
            </w:r>
          </w:p>
        </w:tc>
      </w:tr>
      <w:tr w:rsidR="00103FDE" w:rsidTr="00352F68">
        <w:trPr>
          <w:trHeight w:val="510"/>
        </w:trPr>
        <w:tc>
          <w:tcPr>
            <w:tcW w:w="690" w:type="dxa"/>
            <w:shd w:val="clear" w:color="auto" w:fill="FFFFFF" w:themeFill="background1"/>
            <w:vAlign w:val="center"/>
          </w:tcPr>
          <w:p w:rsidR="00103FDE" w:rsidRDefault="00103FDE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6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218"/>
              <w:ind w:left="28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2680" w:type="dxa"/>
          </w:tcPr>
          <w:p w:rsidR="00103FDE" w:rsidRDefault="00103FDE">
            <w:r w:rsidRPr="006A7EFB">
              <w:t>Enstitü Sekreter</w:t>
            </w:r>
            <w:r w:rsidR="00F73557">
              <w:t>i</w:t>
            </w:r>
            <w:r w:rsidRPr="006A7EFB">
              <w:t xml:space="preserve"> Gültekin ÖZGÜR</w:t>
            </w:r>
          </w:p>
        </w:tc>
        <w:tc>
          <w:tcPr>
            <w:tcW w:w="1409" w:type="dxa"/>
          </w:tcPr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103FDE" w:rsidRDefault="00103FDE" w:rsidP="007A4D26">
            <w:pPr>
              <w:pStyle w:val="TableParagraph"/>
              <w:spacing w:before="21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6" w:type="dxa"/>
          </w:tcPr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doldurulması,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-Piyasa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araştırmasının eksik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yapılması,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-Hatalı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düzenlenen faturalara</w:t>
            </w:r>
          </w:p>
          <w:p w:rsidR="00103FDE" w:rsidRDefault="00103FDE" w:rsidP="007A4D2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eksik/fazla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ödemeler.</w:t>
            </w:r>
          </w:p>
          <w:p w:rsidR="00103FDE" w:rsidRDefault="00103FDE" w:rsidP="007A4D2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 zararı.</w:t>
            </w:r>
          </w:p>
        </w:tc>
        <w:tc>
          <w:tcPr>
            <w:tcW w:w="5293" w:type="dxa"/>
          </w:tcPr>
          <w:p w:rsidR="00103FDE" w:rsidRDefault="00103FDE" w:rsidP="007A4D2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03FDE" w:rsidRDefault="00103FDE" w:rsidP="007A4D26">
            <w:pPr>
              <w:pStyle w:val="TableParagraph"/>
              <w:ind w:left="27" w:right="186"/>
              <w:rPr>
                <w:sz w:val="24"/>
              </w:rPr>
            </w:pPr>
            <w:r>
              <w:rPr>
                <w:sz w:val="24"/>
              </w:rPr>
              <w:t>Satın alma işlemlerinin mevzuata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yapılmasının sağlanması, ilgili personelin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mevzuat eğitimine tabi tutulması, ödeme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evraklarının mevzuata göre düzenlenerek</w:t>
            </w:r>
            <w:r w:rsidR="00F735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incelenmesi.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lastRenderedPageBreak/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103FDE" w:rsidP="00C34770">
            <w:pPr>
              <w:jc w:val="center"/>
              <w:rPr>
                <w:b/>
                <w:sz w:val="22"/>
                <w:szCs w:val="22"/>
              </w:rPr>
            </w:pPr>
            <w:r w:rsidRPr="00103FDE"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103FDE" w:rsidP="00103FDE">
            <w:pPr>
              <w:jc w:val="center"/>
              <w:rPr>
                <w:b/>
                <w:sz w:val="22"/>
                <w:szCs w:val="22"/>
              </w:rPr>
            </w:pPr>
            <w:r w:rsidRPr="00103FDE">
              <w:rPr>
                <w:b/>
                <w:sz w:val="22"/>
                <w:szCs w:val="22"/>
              </w:rPr>
              <w:t>Enstitü Sekreter</w:t>
            </w:r>
            <w:r w:rsidR="00A03256">
              <w:rPr>
                <w:b/>
                <w:sz w:val="22"/>
                <w:szCs w:val="22"/>
              </w:rPr>
              <w:t>i</w:t>
            </w:r>
            <w:r w:rsidRPr="00103F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103FD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103FD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D6" w:rsidRDefault="008C62D6" w:rsidP="00DF3F86">
      <w:r>
        <w:separator/>
      </w:r>
    </w:p>
  </w:endnote>
  <w:endnote w:type="continuationSeparator" w:id="0">
    <w:p w:rsidR="008C62D6" w:rsidRDefault="008C62D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560CAA">
            <w:rPr>
              <w:sz w:val="16"/>
              <w:szCs w:val="16"/>
            </w:rPr>
            <w:t>02323111234</w:t>
          </w:r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8C62D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35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35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D6" w:rsidRDefault="008C62D6" w:rsidP="00DF3F86">
      <w:r>
        <w:separator/>
      </w:r>
    </w:p>
  </w:footnote>
  <w:footnote w:type="continuationSeparator" w:id="0">
    <w:p w:rsidR="008C62D6" w:rsidRDefault="008C62D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560CAA">
            <w:rPr>
              <w:b/>
            </w:rPr>
            <w:t>Güneş Enerjisi Enstitüsü Müdürlüğü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310B26">
            <w:t xml:space="preserve"> </w:t>
          </w:r>
          <w:r w:rsidR="00310B26" w:rsidRPr="00310B26">
            <w:rPr>
              <w:b/>
            </w:rPr>
            <w:t>Enstitü Sekreterliği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03FDE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0B26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B358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951"/>
    <w:rsid w:val="00893A1C"/>
    <w:rsid w:val="008B3D55"/>
    <w:rsid w:val="008C62D6"/>
    <w:rsid w:val="00931B3E"/>
    <w:rsid w:val="00956DB7"/>
    <w:rsid w:val="0098716B"/>
    <w:rsid w:val="009B377E"/>
    <w:rsid w:val="009B6500"/>
    <w:rsid w:val="00A03256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73557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202AA"/>
  <w15:docId w15:val="{842D628D-F75E-4831-80DF-435481D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03FD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5AF3-F13C-4C08-9680-9ECEB3C3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Ens. Sekreterlik</cp:lastModifiedBy>
  <cp:revision>11</cp:revision>
  <cp:lastPrinted>2020-09-10T11:41:00Z</cp:lastPrinted>
  <dcterms:created xsi:type="dcterms:W3CDTF">2021-05-30T11:42:00Z</dcterms:created>
  <dcterms:modified xsi:type="dcterms:W3CDTF">2021-12-29T11:27:00Z</dcterms:modified>
</cp:coreProperties>
</file>